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41" w:rsidRPr="00DF6F99" w:rsidRDefault="003069F6" w:rsidP="002244E9">
      <w:pPr>
        <w:tabs>
          <w:tab w:val="left" w:pos="4080"/>
        </w:tabs>
        <w:spacing w:after="0"/>
        <w:jc w:val="right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  <w:r w:rsidRPr="00DF6F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A92941" w:rsidRPr="00DF6F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</w:p>
    <w:p w:rsidR="000877B2" w:rsidRPr="00DF6F99" w:rsidRDefault="000877B2" w:rsidP="00087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0877B2" w:rsidRPr="00DF6F99" w:rsidRDefault="000877B2" w:rsidP="00087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b/>
          <w:sz w:val="28"/>
          <w:szCs w:val="28"/>
          <w:lang w:val="en-US"/>
        </w:rPr>
        <w:t>RAIONUL CĂLĂRAŞI</w:t>
      </w:r>
    </w:p>
    <w:p w:rsidR="000877B2" w:rsidRPr="00DF6F99" w:rsidRDefault="000877B2" w:rsidP="00087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b/>
          <w:sz w:val="28"/>
          <w:szCs w:val="28"/>
          <w:lang w:val="en-US"/>
        </w:rPr>
        <w:t>PRIMĂRIA ORAŞULUI CĂLĂRAŞI</w:t>
      </w:r>
    </w:p>
    <w:p w:rsidR="000877B2" w:rsidRPr="00DF6F99" w:rsidRDefault="000877B2" w:rsidP="000877B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Consilierului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</w:p>
    <w:p w:rsidR="000877B2" w:rsidRPr="00DF6F99" w:rsidRDefault="000877B2" w:rsidP="0008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proofErr w:type="gramStart"/>
      <w:r w:rsidRPr="00DF6F99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)__________________</w:t>
      </w:r>
    </w:p>
    <w:p w:rsidR="000877B2" w:rsidRPr="00DF6F99" w:rsidRDefault="000877B2" w:rsidP="0008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77B2" w:rsidRPr="00DF6F99" w:rsidRDefault="000877B2" w:rsidP="0008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sz w:val="28"/>
          <w:szCs w:val="28"/>
          <w:lang w:val="en-US"/>
        </w:rPr>
        <w:t>CONVOCARE</w:t>
      </w:r>
    </w:p>
    <w:p w:rsidR="000877B2" w:rsidRPr="00DF6F99" w:rsidRDefault="000877B2" w:rsidP="000877B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83ED9">
        <w:rPr>
          <w:rFonts w:ascii="Times New Roman" w:hAnsi="Times New Roman" w:cs="Times New Roman"/>
          <w:b/>
          <w:sz w:val="28"/>
          <w:szCs w:val="28"/>
          <w:lang w:val="en-US"/>
        </w:rPr>
        <w:t>viner</w:t>
      </w:r>
      <w:r w:rsidR="00D234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83E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53239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483E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august</w:t>
      </w:r>
      <w:r w:rsidR="00FA6A9D" w:rsidRPr="00DF6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  <w:r w:rsidRPr="00DF6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F6F99">
        <w:rPr>
          <w:rFonts w:ascii="Times New Roman" w:hAnsi="Times New Roman" w:cs="Times New Roman"/>
          <w:b/>
          <w:sz w:val="28"/>
          <w:szCs w:val="28"/>
          <w:lang w:val="en-US"/>
        </w:rPr>
        <w:t>ora</w:t>
      </w:r>
      <w:proofErr w:type="spellEnd"/>
      <w:r w:rsidRPr="00DF6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FC183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F6F9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00</w:t>
      </w:r>
    </w:p>
    <w:p w:rsidR="000877B2" w:rsidRPr="00DF6F99" w:rsidRDefault="00F25ACA" w:rsidP="0008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6F99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convoacă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şedinţă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3ED9">
        <w:rPr>
          <w:rFonts w:ascii="Times New Roman" w:hAnsi="Times New Roman" w:cs="Times New Roman"/>
          <w:sz w:val="28"/>
          <w:szCs w:val="28"/>
          <w:lang w:val="en-US"/>
        </w:rPr>
        <w:t>extra</w:t>
      </w:r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>ordinară</w:t>
      </w:r>
      <w:proofErr w:type="spellEnd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>Călăraşi</w:t>
      </w:r>
      <w:proofErr w:type="spellEnd"/>
      <w:r w:rsidR="000877B2"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877B2" w:rsidRPr="00DF6F99" w:rsidRDefault="000877B2" w:rsidP="000877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F6F99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desfăşurării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şedinţei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şedinţe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877B2" w:rsidRPr="00DF6F99" w:rsidRDefault="000877B2" w:rsidP="003069F6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69F6" w:rsidRPr="00DF6F99" w:rsidRDefault="00A92941" w:rsidP="003069F6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F6F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0877B2" w:rsidRPr="00DF6F9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3069F6" w:rsidRPr="00DF6F9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ORDINEA DE </w:t>
      </w:r>
      <w:proofErr w:type="gramStart"/>
      <w:r w:rsidR="003069F6" w:rsidRPr="00DF6F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ZI :</w:t>
      </w:r>
      <w:proofErr w:type="gramEnd"/>
    </w:p>
    <w:p w:rsidR="003069F6" w:rsidRPr="00DF6F99" w:rsidRDefault="003069F6" w:rsidP="003069F6">
      <w:pPr>
        <w:pStyle w:val="a3"/>
        <w:spacing w:after="0"/>
        <w:ind w:left="107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1878" w:rsidRDefault="00E11878" w:rsidP="00483ED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directorului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Î.M.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Gospodăria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Comunal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Locativă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despre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activitatea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acțiuni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2021.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Stratan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Gheorghe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managerul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Î.M. GCL).</w:t>
      </w:r>
    </w:p>
    <w:p w:rsidR="00E11878" w:rsidRPr="00E11878" w:rsidRDefault="00E11878" w:rsidP="00483ED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Programul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acțiuni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pregătirea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instituțiilor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teritoriul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act</w:t>
      </w:r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ivitate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perioada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rece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anilor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2020-2021.(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Vladimir 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Susarenco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viceprimar</w:t>
      </w:r>
      <w:proofErr w:type="spellEnd"/>
      <w:r w:rsidR="0017517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483ED9" w:rsidRPr="00DF6F99" w:rsidRDefault="00483ED9" w:rsidP="00483ED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rectificarea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2020 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Raisa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Smolenschi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-specialist)</w:t>
      </w:r>
    </w:p>
    <w:p w:rsidR="00483ED9" w:rsidRPr="00483ED9" w:rsidRDefault="00483ED9" w:rsidP="00483ED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alocarea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bănești</w:t>
      </w:r>
      <w:proofErr w:type="spellEnd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procurarea</w:t>
      </w:r>
      <w:proofErr w:type="spellEnd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materialelor</w:t>
      </w:r>
      <w:proofErr w:type="spellEnd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5254F">
        <w:rPr>
          <w:rFonts w:ascii="Times New Roman" w:eastAsia="Calibri" w:hAnsi="Times New Roman" w:cs="Times New Roman"/>
          <w:sz w:val="28"/>
          <w:szCs w:val="28"/>
          <w:lang w:val="en-US"/>
        </w:rPr>
        <w:t>reparație</w:t>
      </w:r>
      <w:proofErr w:type="spellEnd"/>
      <w:r w:rsidR="001525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254F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="001525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IGP </w:t>
      </w:r>
      <w:proofErr w:type="spellStart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F6F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Raisa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Smolenschi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-specialist)</w:t>
      </w:r>
    </w:p>
    <w:p w:rsidR="00483ED9" w:rsidRPr="00895B3C" w:rsidRDefault="00483ED9" w:rsidP="00A3066D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scutirea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3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F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Raisa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Smolenschi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-specialist)</w:t>
      </w:r>
    </w:p>
    <w:p w:rsidR="00895B3C" w:rsidRPr="00A3066D" w:rsidRDefault="00895B3C" w:rsidP="00A3066D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–specialist)</w:t>
      </w:r>
    </w:p>
    <w:p w:rsidR="00DF6F99" w:rsidRPr="00B15AB5" w:rsidRDefault="00DF6F99" w:rsidP="00DF6F9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bilanțul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Angela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Căpățînă-contabil-șef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15AB5" w:rsidRPr="00B15AB5" w:rsidRDefault="00B15AB5" w:rsidP="00B15AB5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fixe. 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Angela 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Căpățînă-contabil-șef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066D" w:rsidRPr="00D84EFC" w:rsidRDefault="00A3066D" w:rsidP="00A3066D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F6F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39A7" w:rsidRPr="00F239A7" w:rsidRDefault="00F239A7" w:rsidP="00F239A7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semnare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Finanțare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Covasna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Ecaterina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Melnic-secretarul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895B3C" w:rsidRPr="004B5F58" w:rsidRDefault="004B5F58" w:rsidP="00DF6F9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5F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4B5F58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4B5F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prelungirea</w:t>
      </w:r>
      <w:proofErr w:type="spellEnd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contractului</w:t>
      </w:r>
      <w:proofErr w:type="spellEnd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comodat</w:t>
      </w:r>
      <w:proofErr w:type="spellEnd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semnat</w:t>
      </w:r>
      <w:proofErr w:type="spellEnd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între</w:t>
      </w:r>
      <w:proofErr w:type="spellEnd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Consiliul</w:t>
      </w:r>
      <w:proofErr w:type="spellEnd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32D">
        <w:rPr>
          <w:rFonts w:ascii="Times New Roman" w:eastAsia="Calibri" w:hAnsi="Times New Roman" w:cs="Times New Roman"/>
          <w:sz w:val="28"/>
          <w:szCs w:val="28"/>
          <w:lang w:val="en-US"/>
        </w:rPr>
        <w:t>săt</w:t>
      </w:r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>esc</w:t>
      </w:r>
      <w:proofErr w:type="spellEnd"/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>Nișcani</w:t>
      </w:r>
      <w:proofErr w:type="spellEnd"/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Î.M.GCL </w:t>
      </w:r>
      <w:proofErr w:type="spellStart"/>
      <w:r w:rsidR="00F239A7"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 w:rsidRPr="004B5F5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Gh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Stratan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managerul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Î.M.GCL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F239A7" w:rsidRPr="00F239A7" w:rsidRDefault="00F239A7" w:rsidP="00F239A7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permisiunea de dare în chirie a spațiului locativ.</w:t>
      </w:r>
      <w:r w:rsidRPr="00F23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B5F5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Gh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Stratan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managerul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Î.M.GCL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053239" w:rsidRPr="00053239" w:rsidRDefault="00D234C7" w:rsidP="0005323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Cu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prelungirea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contractului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locațiune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Chitoroga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- specialist)</w:t>
      </w:r>
    </w:p>
    <w:p w:rsidR="00053239" w:rsidRPr="00053239" w:rsidRDefault="00053239" w:rsidP="0005323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53239">
        <w:rPr>
          <w:rFonts w:ascii="Times New Roman" w:hAnsi="Times New Roman" w:cs="Times New Roman"/>
          <w:sz w:val="28"/>
          <w:szCs w:val="28"/>
          <w:lang w:val="ro-RO"/>
        </w:rPr>
        <w:t>Cu privire la transmiterea în comodat al terenului proprietate publică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Chitoroga</w:t>
      </w:r>
      <w:proofErr w:type="spellEnd"/>
      <w:r w:rsidRPr="00053239">
        <w:rPr>
          <w:rFonts w:ascii="Times New Roman" w:eastAsia="Calibri" w:hAnsi="Times New Roman" w:cs="Times New Roman"/>
          <w:sz w:val="28"/>
          <w:szCs w:val="28"/>
          <w:lang w:val="en-US"/>
        </w:rPr>
        <w:t>- specialist)</w:t>
      </w:r>
    </w:p>
    <w:p w:rsidR="00D234C7" w:rsidRDefault="00D234C7" w:rsidP="00DF6F9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proiectare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casei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826F0" w:rsidRDefault="005826F0" w:rsidP="005826F0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scopul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moderniza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Scuarul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Central,sediul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accesul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str.M.Eminescu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826F0" w:rsidRDefault="005826F0" w:rsidP="005826F0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reabilitare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străzii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Mihai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Eminescu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construcția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parcărilor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auto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extinderea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părții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carosabile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defrișarea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16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arbori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existenți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826F0" w:rsidRDefault="005826F0" w:rsidP="005826F0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redirecționării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circulației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transportului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unic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str.M.Eminescu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, 31 August 1989</w:t>
      </w:r>
      <w:r w:rsidRPr="005826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55FB">
        <w:rPr>
          <w:rFonts w:ascii="Times New Roman" w:eastAsia="Calibri" w:hAnsi="Times New Roman" w:cs="Times New Roman"/>
          <w:sz w:val="28"/>
          <w:szCs w:val="28"/>
          <w:lang w:val="en-US"/>
        </w:rPr>
        <w:t>str</w:t>
      </w:r>
      <w:proofErr w:type="spellEnd"/>
      <w:r w:rsidR="009655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-la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str.P.Halippa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826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826F0" w:rsidRDefault="005826F0" w:rsidP="00895B3C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proiectare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Complexului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Sportiv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Multifuncțional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5826F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175170" w:rsidRDefault="00175170" w:rsidP="00895B3C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traseului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electric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administrației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locale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rețelei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inginerești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racordarea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energia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electric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subzonei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din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comuna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Tuzara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raionul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ZEL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Ungheni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-Business,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amplasată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cadastral 2544201170.</w:t>
      </w:r>
      <w:r w:rsidRPr="001751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B920CC" w:rsidRPr="00B920CC" w:rsidRDefault="00B920CC" w:rsidP="00B920CC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Parcării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Auto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B920C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Preguza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arhitect-șef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D234C7" w:rsidRPr="00895B3C" w:rsidRDefault="00D234C7" w:rsidP="00895B3C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conferirea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titlului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cetățean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onoare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dna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Ana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Pșenițchi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directorul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Muzeului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Istorie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și</w:t>
      </w:r>
      <w:proofErr w:type="spellEnd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B3C">
        <w:rPr>
          <w:rFonts w:ascii="Times New Roman" w:eastAsia="Calibri" w:hAnsi="Times New Roman" w:cs="Times New Roman"/>
          <w:sz w:val="28"/>
          <w:szCs w:val="28"/>
          <w:lang w:val="en-US"/>
        </w:rPr>
        <w:t>Etnografie</w:t>
      </w:r>
      <w:proofErr w:type="spellEnd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>coraportor</w:t>
      </w:r>
      <w:proofErr w:type="spellEnd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>Nicolae</w:t>
      </w:r>
      <w:proofErr w:type="spellEnd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>Chitoroga</w:t>
      </w:r>
      <w:proofErr w:type="spellEnd"/>
      <w:r w:rsidR="00053239">
        <w:rPr>
          <w:rFonts w:ascii="Times New Roman" w:eastAsia="Calibri" w:hAnsi="Times New Roman" w:cs="Times New Roman"/>
          <w:sz w:val="28"/>
          <w:szCs w:val="28"/>
          <w:lang w:val="en-US"/>
        </w:rPr>
        <w:t>-specialist)</w:t>
      </w:r>
    </w:p>
    <w:p w:rsidR="00DF6F99" w:rsidRDefault="00DF6F99" w:rsidP="00DF6F99">
      <w:pPr>
        <w:pStyle w:val="a3"/>
        <w:numPr>
          <w:ilvl w:val="1"/>
          <w:numId w:val="1"/>
        </w:numPr>
        <w:tabs>
          <w:tab w:val="num" w:pos="1069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examinarea</w:t>
      </w:r>
      <w:proofErr w:type="spellEnd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chestiunilor</w:t>
      </w:r>
      <w:proofErr w:type="spellEnd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funciare</w:t>
      </w:r>
      <w:proofErr w:type="spellEnd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.  (</w:t>
      </w:r>
      <w:proofErr w:type="spellStart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Raportor</w:t>
      </w:r>
      <w:proofErr w:type="spellEnd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Alexandru</w:t>
      </w:r>
      <w:proofErr w:type="spellEnd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>Pleșca</w:t>
      </w:r>
      <w:proofErr w:type="spellEnd"/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895B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A24FD">
        <w:rPr>
          <w:rFonts w:ascii="Times New Roman" w:eastAsia="Calibri" w:hAnsi="Times New Roman" w:cs="Times New Roman"/>
          <w:sz w:val="28"/>
          <w:szCs w:val="28"/>
          <w:lang w:val="en-US"/>
        </w:rPr>
        <w:t>specialist)</w:t>
      </w:r>
    </w:p>
    <w:p w:rsidR="00DF6F99" w:rsidRPr="007A24FD" w:rsidRDefault="00DF6F99" w:rsidP="007A24F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450A" w:rsidRDefault="00B3450A" w:rsidP="00DF6F9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DF6F99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  </w:t>
      </w:r>
      <w:proofErr w:type="spellStart"/>
      <w:r w:rsidR="00DF6F99">
        <w:rPr>
          <w:rFonts w:ascii="Times New Roman" w:hAnsi="Times New Roman" w:cs="Times New Roman"/>
          <w:b/>
          <w:sz w:val="28"/>
          <w:szCs w:val="28"/>
          <w:lang w:val="en-US" w:eastAsia="en-US"/>
        </w:rPr>
        <w:t>Primar</w:t>
      </w:r>
      <w:proofErr w:type="spellEnd"/>
      <w:r w:rsidR="00DF6F99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DF6F99">
        <w:rPr>
          <w:rFonts w:ascii="Times New Roman" w:hAnsi="Times New Roman" w:cs="Times New Roman"/>
          <w:b/>
          <w:sz w:val="28"/>
          <w:szCs w:val="28"/>
          <w:lang w:val="en-US" w:eastAsia="en-US"/>
        </w:rPr>
        <w:t>Călărași</w:t>
      </w:r>
      <w:proofErr w:type="spellEnd"/>
      <w:r w:rsidR="00DF6F99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            </w:t>
      </w:r>
      <w:r w:rsidR="00C35B1C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r w:rsidR="00DF6F99"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           Ion OLARI</w:t>
      </w:r>
    </w:p>
    <w:p w:rsidR="00DF6F99" w:rsidRPr="00DF6F99" w:rsidRDefault="00DF6F99" w:rsidP="00DF6F9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0877B2" w:rsidRPr="00DF6F99" w:rsidRDefault="000877B2" w:rsidP="000877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F9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DF6F99">
        <w:rPr>
          <w:rFonts w:ascii="Times New Roman" w:hAnsi="Times New Roman" w:cs="Times New Roman"/>
          <w:sz w:val="24"/>
          <w:szCs w:val="24"/>
          <w:lang w:val="en-US"/>
        </w:rPr>
        <w:t>P.S.</w:t>
      </w:r>
      <w:proofErr w:type="gramEnd"/>
    </w:p>
    <w:p w:rsidR="000877B2" w:rsidRPr="00DF6F99" w:rsidRDefault="000877B2" w:rsidP="000877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Conform</w:t>
      </w:r>
      <w:proofErr w:type="gram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pct 12. </w:t>
      </w:r>
      <w:proofErr w:type="gram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din</w:t>
      </w:r>
      <w:proofErr w:type="gram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Regulamentul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constituirea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funcţionarea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consiliului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orăşenesc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Călăraşi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aprobat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decizia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</w:t>
      </w:r>
      <w:r w:rsidR="00FA6A9D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/0</w:t>
      </w:r>
      <w:r w:rsidR="00FA6A9D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r w:rsidR="00FA6A9D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A527D6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="00FA6A9D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.1</w:t>
      </w:r>
      <w:r w:rsidR="00A527D6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FA6A9D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.201</w:t>
      </w:r>
      <w:r w:rsidR="00A527D6"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Şedinţa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specialitate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convoacă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DF6F9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preşedintele</w:t>
      </w:r>
      <w:proofErr w:type="spellEnd"/>
      <w:r w:rsidRPr="00DF6F9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acesteia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iar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absenţa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lui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de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secretarul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DF6F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0877B2" w:rsidRDefault="000877B2" w:rsidP="000877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39A7" w:rsidRPr="00DF6F99" w:rsidRDefault="00F239A7" w:rsidP="000877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77B2" w:rsidRPr="00DF6F99" w:rsidRDefault="00F239A7" w:rsidP="000877B2">
      <w:pPr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DIVERSE:</w:t>
      </w:r>
    </w:p>
    <w:p w:rsidR="00F239A7" w:rsidRPr="00D84EFC" w:rsidRDefault="00F239A7" w:rsidP="00F239A7">
      <w:pPr>
        <w:pStyle w:val="a3"/>
        <w:numPr>
          <w:ilvl w:val="0"/>
          <w:numId w:val="5"/>
        </w:numPr>
        <w:tabs>
          <w:tab w:val="num" w:pos="10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Colaborare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din Tiraspol.</w:t>
      </w:r>
      <w:r w:rsidRPr="00D84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F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39A7" w:rsidRPr="00F239A7" w:rsidRDefault="00F239A7" w:rsidP="00F239A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permisiunea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semnare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Colaborare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Călărași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Federația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Fotbal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84E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F9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F6F99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DF6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39A7" w:rsidRPr="00F239A7" w:rsidRDefault="00F239A7" w:rsidP="00F239A7">
      <w:pPr>
        <w:pStyle w:val="a3"/>
        <w:numPr>
          <w:ilvl w:val="0"/>
          <w:numId w:val="5"/>
        </w:numPr>
        <w:tabs>
          <w:tab w:val="num" w:pos="10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23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239A7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F239A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permisiunea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semnare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39A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Colaborare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Asociația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Patronală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Industria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prelucrătoare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Raportor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Ion 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Olari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F239A7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239A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39A7" w:rsidRPr="00A3066D" w:rsidRDefault="00F239A7" w:rsidP="00F239A7">
      <w:pPr>
        <w:pStyle w:val="a3"/>
        <w:tabs>
          <w:tab w:val="num" w:pos="10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703E" w:rsidRPr="00DF6F99" w:rsidRDefault="0078703E" w:rsidP="000877B2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sectPr w:rsidR="0078703E" w:rsidRPr="00DF6F99" w:rsidSect="00F76BD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A9" w:rsidRDefault="00D041A9" w:rsidP="00A92941">
      <w:pPr>
        <w:spacing w:after="0" w:line="240" w:lineRule="auto"/>
      </w:pPr>
      <w:r>
        <w:separator/>
      </w:r>
    </w:p>
  </w:endnote>
  <w:endnote w:type="continuationSeparator" w:id="0">
    <w:p w:rsidR="00D041A9" w:rsidRDefault="00D041A9" w:rsidP="00A9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A9" w:rsidRDefault="00D041A9" w:rsidP="00A92941">
      <w:pPr>
        <w:spacing w:after="0" w:line="240" w:lineRule="auto"/>
      </w:pPr>
      <w:r>
        <w:separator/>
      </w:r>
    </w:p>
  </w:footnote>
  <w:footnote w:type="continuationSeparator" w:id="0">
    <w:p w:rsidR="00D041A9" w:rsidRDefault="00D041A9" w:rsidP="00A9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345"/>
    <w:multiLevelType w:val="hybridMultilevel"/>
    <w:tmpl w:val="AB9E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08E"/>
    <w:multiLevelType w:val="hybridMultilevel"/>
    <w:tmpl w:val="F1F6E9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DBC"/>
    <w:multiLevelType w:val="hybridMultilevel"/>
    <w:tmpl w:val="38E4F8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3A4A"/>
    <w:multiLevelType w:val="hybridMultilevel"/>
    <w:tmpl w:val="19E0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9F6"/>
    <w:rsid w:val="0001098F"/>
    <w:rsid w:val="00027372"/>
    <w:rsid w:val="00033D27"/>
    <w:rsid w:val="00041478"/>
    <w:rsid w:val="000426B6"/>
    <w:rsid w:val="00053239"/>
    <w:rsid w:val="00071695"/>
    <w:rsid w:val="00075574"/>
    <w:rsid w:val="000877B2"/>
    <w:rsid w:val="000A1B01"/>
    <w:rsid w:val="000F116B"/>
    <w:rsid w:val="00122B98"/>
    <w:rsid w:val="0015254F"/>
    <w:rsid w:val="00175170"/>
    <w:rsid w:val="0019367C"/>
    <w:rsid w:val="001A0FFF"/>
    <w:rsid w:val="001B429D"/>
    <w:rsid w:val="002144E6"/>
    <w:rsid w:val="002244E9"/>
    <w:rsid w:val="00233EBB"/>
    <w:rsid w:val="00275992"/>
    <w:rsid w:val="00283B43"/>
    <w:rsid w:val="002B791E"/>
    <w:rsid w:val="002C2F75"/>
    <w:rsid w:val="002C52B1"/>
    <w:rsid w:val="002F7F30"/>
    <w:rsid w:val="00300E41"/>
    <w:rsid w:val="0030666F"/>
    <w:rsid w:val="003069F6"/>
    <w:rsid w:val="00330B85"/>
    <w:rsid w:val="00343920"/>
    <w:rsid w:val="003447CD"/>
    <w:rsid w:val="00364C89"/>
    <w:rsid w:val="00373D3E"/>
    <w:rsid w:val="00373ED3"/>
    <w:rsid w:val="003879F1"/>
    <w:rsid w:val="003A21F6"/>
    <w:rsid w:val="00414A24"/>
    <w:rsid w:val="004264FB"/>
    <w:rsid w:val="00483ED9"/>
    <w:rsid w:val="004956F7"/>
    <w:rsid w:val="004A6D50"/>
    <w:rsid w:val="004B4A1E"/>
    <w:rsid w:val="004B5F58"/>
    <w:rsid w:val="005127B7"/>
    <w:rsid w:val="005256C4"/>
    <w:rsid w:val="00550919"/>
    <w:rsid w:val="00554DF8"/>
    <w:rsid w:val="005826F0"/>
    <w:rsid w:val="005937CC"/>
    <w:rsid w:val="0059749E"/>
    <w:rsid w:val="005E0358"/>
    <w:rsid w:val="006011FA"/>
    <w:rsid w:val="00610721"/>
    <w:rsid w:val="00630E71"/>
    <w:rsid w:val="00654712"/>
    <w:rsid w:val="00667146"/>
    <w:rsid w:val="00671ADA"/>
    <w:rsid w:val="00693CCC"/>
    <w:rsid w:val="006A13BF"/>
    <w:rsid w:val="006B2E5C"/>
    <w:rsid w:val="006C61C3"/>
    <w:rsid w:val="006D7D72"/>
    <w:rsid w:val="006F3907"/>
    <w:rsid w:val="006F6B3C"/>
    <w:rsid w:val="00701BC4"/>
    <w:rsid w:val="00733C7A"/>
    <w:rsid w:val="00762D7B"/>
    <w:rsid w:val="0078703E"/>
    <w:rsid w:val="007A133F"/>
    <w:rsid w:val="007A24FD"/>
    <w:rsid w:val="007A7CEA"/>
    <w:rsid w:val="007B2F64"/>
    <w:rsid w:val="007F632D"/>
    <w:rsid w:val="008209EF"/>
    <w:rsid w:val="00836F61"/>
    <w:rsid w:val="0083791E"/>
    <w:rsid w:val="00857CE4"/>
    <w:rsid w:val="00895B3C"/>
    <w:rsid w:val="00896A76"/>
    <w:rsid w:val="008A430B"/>
    <w:rsid w:val="008C6A94"/>
    <w:rsid w:val="008D540B"/>
    <w:rsid w:val="008D78C9"/>
    <w:rsid w:val="009273A7"/>
    <w:rsid w:val="0094787C"/>
    <w:rsid w:val="009655FB"/>
    <w:rsid w:val="009E3D9D"/>
    <w:rsid w:val="00A3066D"/>
    <w:rsid w:val="00A527D6"/>
    <w:rsid w:val="00A60D58"/>
    <w:rsid w:val="00A816D8"/>
    <w:rsid w:val="00A92941"/>
    <w:rsid w:val="00A9679C"/>
    <w:rsid w:val="00AB14B0"/>
    <w:rsid w:val="00AE0F7E"/>
    <w:rsid w:val="00AF5CAC"/>
    <w:rsid w:val="00B11A4F"/>
    <w:rsid w:val="00B15AB5"/>
    <w:rsid w:val="00B3450A"/>
    <w:rsid w:val="00B5254E"/>
    <w:rsid w:val="00B920CC"/>
    <w:rsid w:val="00BA79EF"/>
    <w:rsid w:val="00BC2D46"/>
    <w:rsid w:val="00BE1529"/>
    <w:rsid w:val="00BE2710"/>
    <w:rsid w:val="00C108C5"/>
    <w:rsid w:val="00C17572"/>
    <w:rsid w:val="00C3204D"/>
    <w:rsid w:val="00C35B1C"/>
    <w:rsid w:val="00C42B15"/>
    <w:rsid w:val="00C561FD"/>
    <w:rsid w:val="00C56A09"/>
    <w:rsid w:val="00CA4FB5"/>
    <w:rsid w:val="00CC469E"/>
    <w:rsid w:val="00CF17AF"/>
    <w:rsid w:val="00D041A9"/>
    <w:rsid w:val="00D234C7"/>
    <w:rsid w:val="00D46D7B"/>
    <w:rsid w:val="00D556A6"/>
    <w:rsid w:val="00D84EFC"/>
    <w:rsid w:val="00DF5606"/>
    <w:rsid w:val="00DF6F99"/>
    <w:rsid w:val="00E11878"/>
    <w:rsid w:val="00E47859"/>
    <w:rsid w:val="00E759FE"/>
    <w:rsid w:val="00EA1F60"/>
    <w:rsid w:val="00EF3184"/>
    <w:rsid w:val="00F239A7"/>
    <w:rsid w:val="00F25ACA"/>
    <w:rsid w:val="00F62774"/>
    <w:rsid w:val="00F62F7C"/>
    <w:rsid w:val="00F76BDC"/>
    <w:rsid w:val="00FA6A9D"/>
    <w:rsid w:val="00FC183D"/>
    <w:rsid w:val="00FC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F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9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941"/>
  </w:style>
  <w:style w:type="paragraph" w:styleId="a6">
    <w:name w:val="footer"/>
    <w:basedOn w:val="a"/>
    <w:link w:val="a7"/>
    <w:uiPriority w:val="99"/>
    <w:semiHidden/>
    <w:unhideWhenUsed/>
    <w:rsid w:val="00A9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2020-07-31T15:54:00Z</cp:lastPrinted>
  <dcterms:created xsi:type="dcterms:W3CDTF">2019-11-18T08:49:00Z</dcterms:created>
  <dcterms:modified xsi:type="dcterms:W3CDTF">2020-07-31T15:57:00Z</dcterms:modified>
</cp:coreProperties>
</file>